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65DF" w14:textId="6A298D9B" w:rsidR="00260FA1" w:rsidRPr="00260FA1" w:rsidRDefault="00260FA1" w:rsidP="00260FA1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Calibri"/>
          <w:b/>
          <w:bCs/>
          <w:caps/>
          <w:color w:val="365F91"/>
          <w:kern w:val="0"/>
          <w:sz w:val="24"/>
          <w:szCs w:val="24"/>
          <w14:ligatures w14:val="none"/>
        </w:rPr>
      </w:pPr>
      <w:bookmarkStart w:id="0" w:name="_Toc169025751"/>
      <w:r w:rsidRPr="00260FA1">
        <w:rPr>
          <w:rFonts w:ascii="Calibri" w:eastAsia="Times New Roman" w:hAnsi="Calibri" w:cs="Calibri"/>
          <w:b/>
          <w:bCs/>
          <w:caps/>
          <w:color w:val="365F91"/>
          <w:kern w:val="0"/>
          <w:sz w:val="24"/>
          <w:szCs w:val="24"/>
          <w14:ligatures w14:val="none"/>
        </w:rPr>
        <w:t>Osoby korzystające ze świadczeń pomocy społecznej</w:t>
      </w:r>
      <w:bookmarkEnd w:id="0"/>
    </w:p>
    <w:p w14:paraId="311FF4A7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Times New Roman"/>
          <w:u w:val="single"/>
          <w14:ligatures w14:val="none"/>
        </w:rPr>
      </w:pPr>
      <w:r w:rsidRPr="00260FA1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Administrator Danych Osobowych</w:t>
      </w:r>
    </w:p>
    <w:p w14:paraId="31F97FF0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0FA1">
        <w:rPr>
          <w:rFonts w:ascii="Calibri" w:eastAsia="Calibri" w:hAnsi="Calibri" w:cs="Times New Roman"/>
          <w:kern w:val="0"/>
          <w14:ligatures w14:val="none"/>
        </w:rPr>
        <w:t>Administratorem Pana/Pani danych osobowych jest Ośrodek Pomocy Społecznej,</w:t>
      </w:r>
      <w:r w:rsidRPr="00260F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260FA1">
        <w:rPr>
          <w:rFonts w:ascii="Calibri" w:eastAsia="Calibri" w:hAnsi="Calibri" w:cs="Times New Roman"/>
          <w:kern w:val="0"/>
          <w14:ligatures w14:val="none"/>
        </w:rPr>
        <w:t>z siedzibą w Grodzisku Mazowieckim (05-825), przy ul. Kościuszki 32a</w:t>
      </w:r>
      <w:r w:rsidRPr="00260FA1">
        <w:rPr>
          <w:rFonts w:ascii="Calibri" w:eastAsia="Calibri" w:hAnsi="Calibri" w:cs="Times New Roman"/>
          <w:bCs/>
          <w:kern w:val="0"/>
          <w14:ligatures w14:val="none"/>
        </w:rPr>
        <w:t>. Można się z nami skontaktować:</w:t>
      </w:r>
    </w:p>
    <w:p w14:paraId="4BADE8C9" w14:textId="77777777" w:rsidR="00260FA1" w:rsidRPr="00260FA1" w:rsidRDefault="00260FA1" w:rsidP="00260FA1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0FA1">
        <w:rPr>
          <w:rFonts w:ascii="Calibri" w:eastAsia="Calibri" w:hAnsi="Calibri" w:cs="Times New Roman"/>
          <w:bCs/>
          <w:kern w:val="0"/>
          <w14:ligatures w14:val="none"/>
        </w:rPr>
        <w:t>listownie, przesyłając korespondencję na nasz adres,</w:t>
      </w:r>
    </w:p>
    <w:p w14:paraId="69C8559D" w14:textId="77777777" w:rsidR="00260FA1" w:rsidRPr="00260FA1" w:rsidRDefault="00260FA1" w:rsidP="00260FA1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0FA1">
        <w:rPr>
          <w:rFonts w:ascii="Calibri" w:eastAsia="Calibri" w:hAnsi="Calibri" w:cs="Times New Roman"/>
          <w:bCs/>
          <w:kern w:val="0"/>
          <w14:ligatures w14:val="none"/>
        </w:rPr>
        <w:t xml:space="preserve">telefonicznie, pod nr. telefonu: </w:t>
      </w:r>
      <w:r w:rsidRPr="00260FA1">
        <w:rPr>
          <w:rFonts w:ascii="Calibri" w:eastAsia="Calibri" w:hAnsi="Calibri" w:cs="Times New Roman"/>
          <w:kern w:val="0"/>
          <w14:ligatures w14:val="none"/>
        </w:rPr>
        <w:t>tel. 22 120 29 06</w:t>
      </w:r>
      <w:r w:rsidRPr="00260FA1">
        <w:rPr>
          <w:rFonts w:ascii="Calibri" w:eastAsia="Calibri" w:hAnsi="Calibri" w:cs="Times New Roman"/>
          <w:bCs/>
          <w:kern w:val="0"/>
          <w14:ligatures w14:val="none"/>
        </w:rPr>
        <w:t>,</w:t>
      </w:r>
    </w:p>
    <w:p w14:paraId="458945C5" w14:textId="77777777" w:rsidR="00260FA1" w:rsidRPr="00260FA1" w:rsidRDefault="00260FA1" w:rsidP="00260FA1">
      <w:pPr>
        <w:numPr>
          <w:ilvl w:val="0"/>
          <w:numId w:val="5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0FA1">
        <w:rPr>
          <w:rFonts w:ascii="Calibri" w:eastAsia="Calibri" w:hAnsi="Calibri" w:cs="Times New Roman"/>
          <w:bCs/>
          <w:kern w:val="0"/>
          <w14:ligatures w14:val="none"/>
        </w:rPr>
        <w:t xml:space="preserve">mailowo, przesyłając korespondencję na adres: </w:t>
      </w:r>
      <w:r w:rsidRPr="00260FA1">
        <w:rPr>
          <w:rFonts w:ascii="Calibri" w:eastAsia="Calibri" w:hAnsi="Calibri" w:cs="Times New Roman"/>
          <w:kern w:val="0"/>
          <w14:ligatures w14:val="none"/>
        </w:rPr>
        <w:t>ops@grodzisk.pl.</w:t>
      </w:r>
    </w:p>
    <w:p w14:paraId="3E467953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260FA1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Inspektor Ochrony Danych</w:t>
      </w:r>
    </w:p>
    <w:p w14:paraId="30A92811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0FA1">
        <w:rPr>
          <w:rFonts w:ascii="Calibri" w:eastAsia="Calibri" w:hAnsi="Calibri" w:cs="Times New Roman"/>
          <w:kern w:val="0"/>
          <w14:ligatures w14:val="none"/>
        </w:rPr>
        <w:t>Powołaliśmy Inspektora Ochrony Danych Osobowych z którym można się skontaktować:</w:t>
      </w:r>
    </w:p>
    <w:p w14:paraId="6472CF84" w14:textId="77777777" w:rsidR="00260FA1" w:rsidRPr="00260FA1" w:rsidRDefault="00260FA1" w:rsidP="00260FA1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260FA1">
        <w:rPr>
          <w:rFonts w:ascii="Calibri" w:eastAsia="Calibri" w:hAnsi="Calibri" w:cs="Times New Roman"/>
          <w:bCs/>
          <w:kern w:val="0"/>
          <w14:ligatures w14:val="none"/>
        </w:rPr>
        <w:t>listownie, przesyłając korespondencję na nasz adres,</w:t>
      </w:r>
    </w:p>
    <w:p w14:paraId="238FF5C3" w14:textId="77777777" w:rsidR="00260FA1" w:rsidRPr="00260FA1" w:rsidRDefault="00260FA1" w:rsidP="00260FA1">
      <w:pPr>
        <w:numPr>
          <w:ilvl w:val="0"/>
          <w:numId w:val="3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260FA1">
        <w:rPr>
          <w:rFonts w:ascii="Calibri" w:eastAsia="Calibri" w:hAnsi="Calibri" w:cs="Times New Roman"/>
          <w:bCs/>
          <w:kern w:val="0"/>
          <w14:ligatures w14:val="none"/>
        </w:rPr>
        <w:t xml:space="preserve">mailowo, przesyłając korespondencję na adres: </w:t>
      </w:r>
      <w:hyperlink r:id="rId5" w:history="1">
        <w:r w:rsidRPr="00260FA1">
          <w:rPr>
            <w:rFonts w:ascii="Calibri" w:eastAsia="Calibri" w:hAnsi="Calibri" w:cs="Times New Roman"/>
            <w:bCs/>
            <w:color w:val="0563C1"/>
            <w:kern w:val="0"/>
            <w:u w:val="single"/>
            <w14:ligatures w14:val="none"/>
          </w:rPr>
          <w:t>iod@</w:t>
        </w:r>
        <w:r w:rsidRPr="00260FA1">
          <w:rPr>
            <w:rFonts w:ascii="Calibri" w:eastAsia="Calibri" w:hAnsi="Calibri" w:cs="Times New Roman"/>
            <w:color w:val="0563C1"/>
            <w:kern w:val="0"/>
            <w:u w:val="single"/>
            <w:shd w:val="clear" w:color="auto" w:fill="FFFFFF"/>
            <w14:ligatures w14:val="none"/>
          </w:rPr>
          <w:t>rprotection.com.pl</w:t>
        </w:r>
      </w:hyperlink>
      <w:r w:rsidRPr="00260FA1">
        <w:rPr>
          <w:rFonts w:ascii="Calibri" w:eastAsia="Calibri" w:hAnsi="Calibri" w:cs="Times New Roman"/>
          <w:kern w:val="0"/>
          <w:shd w:val="clear" w:color="auto" w:fill="FFFFFF"/>
          <w14:ligatures w14:val="none"/>
        </w:rPr>
        <w:t>.</w:t>
      </w:r>
    </w:p>
    <w:p w14:paraId="64D40883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Cel i podstawa przetwarzania danych osobowych</w:t>
      </w:r>
    </w:p>
    <w:p w14:paraId="35577F27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Pana/Pani dane osobowe przetwarzane będą wyłącznie w celu:</w:t>
      </w:r>
    </w:p>
    <w:p w14:paraId="78B5D4C7" w14:textId="77777777" w:rsidR="00260FA1" w:rsidRPr="00260FA1" w:rsidRDefault="00260FA1" w:rsidP="00260FA1">
      <w:pPr>
        <w:numPr>
          <w:ilvl w:val="0"/>
          <w:numId w:val="1"/>
        </w:numPr>
        <w:suppressAutoHyphens/>
        <w:spacing w:after="0" w:line="240" w:lineRule="auto"/>
        <w:ind w:left="709" w:hanging="425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260FA1">
        <w:rPr>
          <w:rFonts w:ascii="Calibri" w:eastAsia="Calibri" w:hAnsi="Calibri" w:cs="Calibri"/>
          <w:bCs/>
          <w:kern w:val="0"/>
          <w14:ligatures w14:val="none"/>
        </w:rPr>
        <w:t xml:space="preserve">realizacji obowiązku prawnego ciążącego na nas, </w:t>
      </w:r>
      <w:r w:rsidRPr="00260FA1">
        <w:rPr>
          <w:rFonts w:ascii="Calibri" w:eastAsia="Calibri" w:hAnsi="Calibri" w:cs="Calibri"/>
          <w:kern w:val="0"/>
          <w14:ligatures w14:val="none"/>
        </w:rPr>
        <w:t xml:space="preserve">zgodnie </w:t>
      </w:r>
      <w:r w:rsidRPr="00260FA1">
        <w:rPr>
          <w:rFonts w:ascii="Calibri" w:eastAsia="Calibri" w:hAnsi="Calibri" w:cs="Calibri"/>
          <w:bCs/>
          <w:kern w:val="0"/>
          <w14:ligatures w14:val="none"/>
        </w:rPr>
        <w:t xml:space="preserve">art. 6 ust 1 lit c RODO, w związku z </w:t>
      </w:r>
      <w:r w:rsidRPr="00260FA1">
        <w:rPr>
          <w:rFonts w:ascii="Calibri" w:eastAsia="Calibri" w:hAnsi="Calibri" w:cs="Calibri"/>
          <w:kern w:val="0"/>
          <w14:ligatures w14:val="none"/>
        </w:rPr>
        <w:t>ustawą o pomocy społecznej z dnia 12 marca 2004 r., ustawą z dnia 14 czerwca 1960 r Kodeks Postępowania Administracyjnego oraz ustawą z dnia 14 lipca 1983 r. o narodowym zasobie archiwalnym i archiwach - archiwizacja dokumentów</w:t>
      </w:r>
      <w:r w:rsidRPr="00260FA1">
        <w:rPr>
          <w:rFonts w:ascii="Calibri" w:eastAsia="Calibri" w:hAnsi="Calibri" w:cs="Calibri"/>
          <w:bCs/>
          <w:kern w:val="0"/>
          <w14:ligatures w14:val="none"/>
        </w:rPr>
        <w:t>,</w:t>
      </w:r>
    </w:p>
    <w:p w14:paraId="72B0DFC9" w14:textId="77777777" w:rsidR="00260FA1" w:rsidRPr="00260FA1" w:rsidRDefault="00260FA1" w:rsidP="00260FA1">
      <w:pPr>
        <w:numPr>
          <w:ilvl w:val="0"/>
          <w:numId w:val="1"/>
        </w:numPr>
        <w:suppressAutoHyphens/>
        <w:spacing w:after="0" w:line="240" w:lineRule="auto"/>
        <w:ind w:left="709" w:hanging="425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realizacji ważnego interesu publicznego, wynikającego z ustawy o pomocy społecznej z dnia 12 marca 2004 r.</w:t>
      </w:r>
      <w:r w:rsidRPr="00260FA1">
        <w:rPr>
          <w:rFonts w:ascii="Calibri" w:eastAsia="Calibri" w:hAnsi="Calibri" w:cs="Calibri"/>
          <w:bCs/>
          <w:kern w:val="0"/>
          <w14:ligatures w14:val="none"/>
        </w:rPr>
        <w:t>, zgodnie z art. 9 ust 2 lit g RODO.</w:t>
      </w:r>
    </w:p>
    <w:p w14:paraId="068607DA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Calibri"/>
          <w:bCs/>
          <w:kern w:val="0"/>
          <w:u w:val="single"/>
          <w14:ligatures w14:val="none"/>
        </w:rPr>
      </w:pPr>
      <w:r w:rsidRPr="00260FA1">
        <w:rPr>
          <w:rFonts w:ascii="Calibri" w:eastAsia="Calibri" w:hAnsi="Calibri" w:cs="Calibri"/>
          <w:b/>
          <w:kern w:val="0"/>
          <w:u w:val="single"/>
          <w14:ligatures w14:val="none"/>
        </w:rPr>
        <w:t>Odbiorcy danych</w:t>
      </w:r>
    </w:p>
    <w:p w14:paraId="5EE7E3FA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 xml:space="preserve">Odbiorcami Pana/Pani danych osobowych mogą być: ZUS, KRUS, Urząd Pracy, Zarządcy nieruchomości, Zakład Energetyczny, inne jednostki pomocy społecznej, zakłady opiekuńczo-lecznicze, instytucje udzielające schronienia, placówki oświatowe, dostawcy usług pocztowych, Zakład Gazowniczy, Zakład Pogrzebowy, kancelaria prawna, w przypadku wystąpienia roszczeń, Urząd Miasta w przypadku osób wnioskujących w sprawie zwolnienia z poboru podatku, </w:t>
      </w:r>
      <w:bookmarkStart w:id="1" w:name="_Hlk139998034"/>
      <w:r w:rsidRPr="00260FA1">
        <w:rPr>
          <w:rFonts w:ascii="Calibri" w:eastAsia="Calibri" w:hAnsi="Calibri" w:cs="Calibri"/>
          <w:kern w:val="0"/>
          <w14:ligatures w14:val="none"/>
        </w:rPr>
        <w:t>Minister właściwy do spraw budownictwa, planowania i zagospodarowania przestrzennego oraz mieszkalnictwa w przypadku przyznania zasiłku celowego z przeznaczeniem na ogrzewanie</w:t>
      </w:r>
      <w:bookmarkEnd w:id="1"/>
      <w:r w:rsidRPr="00260FA1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  <w:r w:rsidRPr="00260FA1">
        <w:rPr>
          <w:rFonts w:ascii="Calibri" w:eastAsia="Calibri" w:hAnsi="Calibri" w:cs="Calibri"/>
          <w:kern w:val="0"/>
          <w14:ligatures w14:val="none"/>
        </w:rPr>
        <w:t xml:space="preserve">oraz podmioty współpracujące z nami, w związku ze świadczeniem usług: </w:t>
      </w:r>
    </w:p>
    <w:p w14:paraId="0121C6FD" w14:textId="77777777" w:rsidR="00260FA1" w:rsidRPr="00260FA1" w:rsidRDefault="00260FA1" w:rsidP="00260FA1">
      <w:pPr>
        <w:numPr>
          <w:ilvl w:val="0"/>
          <w:numId w:val="4"/>
        </w:numPr>
        <w:suppressAutoHyphens/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 xml:space="preserve">hostingowych, </w:t>
      </w:r>
    </w:p>
    <w:p w14:paraId="07DB913C" w14:textId="77777777" w:rsidR="00260FA1" w:rsidRPr="00260FA1" w:rsidRDefault="00260FA1" w:rsidP="00260FA1">
      <w:pPr>
        <w:numPr>
          <w:ilvl w:val="0"/>
          <w:numId w:val="4"/>
        </w:numPr>
        <w:suppressAutoHyphens/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informatycznych, w tym dostawcy us</w:t>
      </w:r>
      <w:r w:rsidRPr="00260FA1">
        <w:rPr>
          <w:rFonts w:ascii="Calibri" w:eastAsia="Calibri" w:hAnsi="Calibri" w:cs="Calibri" w:hint="cs"/>
          <w:kern w:val="0"/>
          <w14:ligatures w14:val="none"/>
        </w:rPr>
        <w:t>ł</w:t>
      </w:r>
      <w:r w:rsidRPr="00260FA1">
        <w:rPr>
          <w:rFonts w:ascii="Calibri" w:eastAsia="Calibri" w:hAnsi="Calibri" w:cs="Calibri"/>
          <w:kern w:val="0"/>
          <w14:ligatures w14:val="none"/>
        </w:rPr>
        <w:t xml:space="preserve">ug i oprogramowania ora opieki nad </w:t>
      </w:r>
      <w:r w:rsidRPr="00260FA1">
        <w:rPr>
          <w:rFonts w:ascii="Calibri" w:eastAsia="Calibri" w:hAnsi="Calibri" w:cs="Calibri" w:hint="cs"/>
          <w:kern w:val="0"/>
          <w14:ligatures w14:val="none"/>
        </w:rPr>
        <w:t>ś</w:t>
      </w:r>
      <w:r w:rsidRPr="00260FA1">
        <w:rPr>
          <w:rFonts w:ascii="Calibri" w:eastAsia="Calibri" w:hAnsi="Calibri" w:cs="Calibri"/>
          <w:kern w:val="0"/>
          <w14:ligatures w14:val="none"/>
        </w:rPr>
        <w:t>rodowiskiem IT,</w:t>
      </w:r>
    </w:p>
    <w:p w14:paraId="0D5F5C8E" w14:textId="77777777" w:rsidR="00260FA1" w:rsidRPr="00260FA1" w:rsidRDefault="00260FA1" w:rsidP="00260FA1">
      <w:pPr>
        <w:numPr>
          <w:ilvl w:val="0"/>
          <w:numId w:val="4"/>
        </w:numPr>
        <w:suppressAutoHyphens/>
        <w:spacing w:after="0" w:line="240" w:lineRule="auto"/>
        <w:ind w:left="709" w:hanging="425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podmioty świadczące dla nas usługi w ramach prowadzenia działań z zakresu pomocy społecznej.</w:t>
      </w:r>
    </w:p>
    <w:p w14:paraId="1E6E6394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60FA1">
        <w:rPr>
          <w:rFonts w:ascii="Calibri" w:eastAsia="Calibri" w:hAnsi="Calibri" w:cs="Calibri"/>
          <w:b/>
          <w:kern w:val="0"/>
          <w:u w:val="single"/>
          <w14:ligatures w14:val="none"/>
        </w:rPr>
        <w:t>Okres retencji danych</w:t>
      </w:r>
    </w:p>
    <w:p w14:paraId="0BEEF880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" w:name="_Hlk113458037"/>
      <w:r w:rsidRPr="00260FA1">
        <w:rPr>
          <w:rFonts w:ascii="Calibri" w:eastAsia="Calibri" w:hAnsi="Calibri" w:cs="Calibri"/>
          <w:kern w:val="0"/>
          <w14:ligatures w14:val="none"/>
        </w:rPr>
        <w:t xml:space="preserve">Pana/Pani dane osobowe będziemy przetwarzać </w:t>
      </w:r>
      <w:r w:rsidRPr="00260FA1">
        <w:rPr>
          <w:rFonts w:ascii="Calibri" w:eastAsia="Calibri" w:hAnsi="Calibri" w:cs="Times New Roman"/>
          <w:kern w:val="0"/>
          <w14:ligatures w14:val="none"/>
        </w:rPr>
        <w:t>przez okres niezbędny do realizacji celów, a po tym czasie przez okres 10 lat – dla świadczeń pieniężnych oraz od 5 do 10 lat dla świadczeń niepieniężnych (po zakończeniu sprawy) zgodnie z Jednolitym Rzeczowym Wykazem Akt w oparciu o Ustawę z dnia 14 lipca 1983 r. o narodowym zasobie archiwalnym i archiwach)</w:t>
      </w:r>
      <w:r w:rsidRPr="00260FA1">
        <w:rPr>
          <w:rFonts w:ascii="Calibri" w:eastAsia="Calibri" w:hAnsi="Calibri" w:cs="Calibri"/>
          <w:kern w:val="0"/>
          <w14:ligatures w14:val="none"/>
        </w:rPr>
        <w:t>.</w:t>
      </w:r>
    </w:p>
    <w:bookmarkEnd w:id="2"/>
    <w:p w14:paraId="69C00C85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60FA1">
        <w:rPr>
          <w:rFonts w:ascii="Calibri" w:eastAsia="Calibri" w:hAnsi="Calibri" w:cs="Calibri"/>
          <w:b/>
          <w:kern w:val="0"/>
          <w:u w:val="single"/>
          <w14:ligatures w14:val="none"/>
        </w:rPr>
        <w:t>Przysługujące prawa</w:t>
      </w:r>
    </w:p>
    <w:p w14:paraId="07AD2D7D" w14:textId="77777777" w:rsidR="00260FA1" w:rsidRPr="00260FA1" w:rsidRDefault="00260FA1" w:rsidP="00260FA1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W związku z przetwarzaniem danych osobowych przysługują Panu/Pani następujące prawa:</w:t>
      </w:r>
    </w:p>
    <w:p w14:paraId="19B6C411" w14:textId="77777777" w:rsidR="00260FA1" w:rsidRPr="00260FA1" w:rsidRDefault="00260FA1" w:rsidP="00260FA1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prawo dostępu do treści swoich danych,</w:t>
      </w:r>
    </w:p>
    <w:p w14:paraId="138C87BC" w14:textId="77777777" w:rsidR="00260FA1" w:rsidRPr="00260FA1" w:rsidRDefault="00260FA1" w:rsidP="00260FA1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 xml:space="preserve">prawo do sprostowania danych, </w:t>
      </w:r>
    </w:p>
    <w:p w14:paraId="113FFCAF" w14:textId="77777777" w:rsidR="00260FA1" w:rsidRPr="00260FA1" w:rsidRDefault="00260FA1" w:rsidP="00260FA1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>prawo do usunięcia danych w przypadku gdybyśmy je przetwarzali bez podstawy prawnej,</w:t>
      </w:r>
    </w:p>
    <w:p w14:paraId="5ECD80B1" w14:textId="77777777" w:rsidR="00260FA1" w:rsidRPr="00260FA1" w:rsidRDefault="00260FA1" w:rsidP="00260FA1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Calibri"/>
          <w:kern w:val="0"/>
          <w14:ligatures w14:val="none"/>
        </w:rPr>
        <w:t xml:space="preserve">prawo ograniczenia przetwarzania, </w:t>
      </w:r>
    </w:p>
    <w:p w14:paraId="0CCEEC35" w14:textId="77777777" w:rsidR="00260FA1" w:rsidRPr="00260FA1" w:rsidRDefault="00260FA1" w:rsidP="00260FA1">
      <w:pPr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Calibri" w:eastAsia="Calibri" w:hAnsi="Calibri" w:cs="Calibri"/>
          <w:kern w:val="0"/>
          <w14:ligatures w14:val="none"/>
        </w:rPr>
      </w:pPr>
      <w:r w:rsidRPr="00260FA1">
        <w:rPr>
          <w:rFonts w:ascii="Calibri" w:eastAsia="Calibri" w:hAnsi="Calibri" w:cs="Times New Roman"/>
          <w:kern w:val="0"/>
          <w14:ligatures w14:val="none"/>
        </w:rPr>
        <w:t>prawo wniesienia skargi do UODO, gdy uzna Pan/Pani, iż przetwarzanie danych osobowych Pana/Pani dotyczących narusza przepisy RODO.</w:t>
      </w:r>
    </w:p>
    <w:p w14:paraId="794861ED" w14:textId="77777777" w:rsidR="00260FA1" w:rsidRPr="00260FA1" w:rsidRDefault="00260FA1" w:rsidP="00260FA1">
      <w:pPr>
        <w:spacing w:before="100" w:after="0" w:line="240" w:lineRule="auto"/>
        <w:jc w:val="both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260FA1">
        <w:rPr>
          <w:rFonts w:ascii="Calibri" w:eastAsia="Calibri" w:hAnsi="Calibri" w:cs="Calibri"/>
          <w:b/>
          <w:kern w:val="0"/>
          <w:u w:val="single"/>
          <w14:ligatures w14:val="none"/>
        </w:rPr>
        <w:t>Dobrowolność podania danych</w:t>
      </w:r>
    </w:p>
    <w:p w14:paraId="4866A2A0" w14:textId="6E11B72A" w:rsidR="00CD2894" w:rsidRPr="00260FA1" w:rsidRDefault="00260FA1" w:rsidP="00260FA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60FA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Podanie przez Pana/Panią danych jest obowiązkowe i wynika z przepisów prawa.</w:t>
      </w:r>
    </w:p>
    <w:sectPr w:rsidR="00CD2894" w:rsidRPr="002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8AE"/>
    <w:multiLevelType w:val="hybridMultilevel"/>
    <w:tmpl w:val="613C9434"/>
    <w:lvl w:ilvl="0" w:tplc="12CC62A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A21B8F"/>
    <w:multiLevelType w:val="hybridMultilevel"/>
    <w:tmpl w:val="0A4EA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3DF0"/>
    <w:multiLevelType w:val="hybridMultilevel"/>
    <w:tmpl w:val="AC6E85A8"/>
    <w:lvl w:ilvl="0" w:tplc="EDB2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7CBB"/>
    <w:multiLevelType w:val="hybridMultilevel"/>
    <w:tmpl w:val="C292D2C6"/>
    <w:lvl w:ilvl="0" w:tplc="9DCAF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0736">
    <w:abstractNumId w:val="1"/>
  </w:num>
  <w:num w:numId="2" w16cid:durableId="764569886">
    <w:abstractNumId w:val="0"/>
  </w:num>
  <w:num w:numId="3" w16cid:durableId="1762144317">
    <w:abstractNumId w:val="4"/>
  </w:num>
  <w:num w:numId="4" w16cid:durableId="2042970858">
    <w:abstractNumId w:val="2"/>
  </w:num>
  <w:num w:numId="5" w16cid:durableId="1948466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1"/>
    <w:rsid w:val="000D6001"/>
    <w:rsid w:val="001A32DC"/>
    <w:rsid w:val="00260FA1"/>
    <w:rsid w:val="00C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9992"/>
  <w15:chartTrackingRefBased/>
  <w15:docId w15:val="{6D1E6EC8-E51A-451A-B0C6-B498141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F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F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F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F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F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F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0F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F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0F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F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protectio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N.Polak@ops.local</dc:creator>
  <cp:keywords/>
  <dc:description/>
  <cp:lastModifiedBy>N.Polak@ops.local</cp:lastModifiedBy>
  <cp:revision>1</cp:revision>
  <dcterms:created xsi:type="dcterms:W3CDTF">2025-05-23T13:21:00Z</dcterms:created>
  <dcterms:modified xsi:type="dcterms:W3CDTF">2025-05-23T13:23:00Z</dcterms:modified>
</cp:coreProperties>
</file>